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2F4D72" w:rsidP="002F4D72">
      <w:pPr>
        <w:spacing w:before="100" w:beforeAutospacing="1" w:after="100" w:afterAutospacing="1" w:line="360" w:lineRule="auto"/>
        <w:contextualSpacing/>
        <w:outlineLvl w:val="0"/>
        <w:rPr>
          <w:rFonts w:ascii="Arial" w:eastAsia="Times New Roman" w:hAnsi="Arial" w:cs="Arial"/>
          <w:b/>
          <w:kern w:val="36"/>
          <w:sz w:val="44"/>
          <w:szCs w:val="44"/>
          <w:u w:val="single"/>
          <w:lang w:eastAsia="ru-RU"/>
        </w:rPr>
      </w:pPr>
    </w:p>
    <w:p w:rsidR="002F4D72" w:rsidRPr="002F4D72" w:rsidRDefault="00883B6B" w:rsidP="002F4D72">
      <w:pPr>
        <w:spacing w:before="100" w:beforeAutospacing="1" w:after="100" w:afterAutospacing="1" w:line="360" w:lineRule="auto"/>
        <w:contextualSpacing/>
        <w:jc w:val="center"/>
        <w:outlineLvl w:val="0"/>
        <w:rPr>
          <w:rFonts w:eastAsia="Times New Roman" w:cs="Arial"/>
          <w:b/>
          <w:kern w:val="36"/>
          <w:sz w:val="32"/>
          <w:szCs w:val="32"/>
          <w:u w:val="single"/>
          <w:lang w:eastAsia="ru-RU"/>
        </w:rPr>
      </w:pPr>
      <w:r w:rsidRPr="002F4D72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ru-RU"/>
        </w:rPr>
        <w:t>Как</w:t>
      </w:r>
      <w:r w:rsidRPr="002F4D72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lang w:eastAsia="ru-RU"/>
        </w:rPr>
        <w:t xml:space="preserve"> </w:t>
      </w:r>
      <w:r w:rsidRPr="002F4D72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ru-RU"/>
        </w:rPr>
        <w:t>научить</w:t>
      </w:r>
      <w:r w:rsidRPr="002F4D72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lang w:eastAsia="ru-RU"/>
        </w:rPr>
        <w:t xml:space="preserve"> </w:t>
      </w:r>
      <w:r w:rsidRPr="002F4D72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ru-RU"/>
        </w:rPr>
        <w:t>ребенка</w:t>
      </w:r>
      <w:r w:rsidRPr="002F4D72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lang w:eastAsia="ru-RU"/>
        </w:rPr>
        <w:t xml:space="preserve"> </w:t>
      </w:r>
      <w:r w:rsidRPr="002F4D72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ru-RU"/>
        </w:rPr>
        <w:t>играть</w:t>
      </w:r>
      <w:r w:rsidRPr="002F4D72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lang w:eastAsia="ru-RU"/>
        </w:rPr>
        <w:t xml:space="preserve"> </w:t>
      </w:r>
      <w:r w:rsidRPr="002F4D72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lang w:eastAsia="ru-RU"/>
        </w:rPr>
        <w:t xml:space="preserve"> </w:t>
      </w:r>
      <w:r w:rsidRPr="002F4D72">
        <w:rPr>
          <w:rFonts w:ascii="Arial" w:eastAsia="Times New Roman" w:hAnsi="Arial" w:cs="Arial"/>
          <w:b/>
          <w:kern w:val="36"/>
          <w:sz w:val="32"/>
          <w:szCs w:val="32"/>
          <w:u w:val="single"/>
          <w:lang w:eastAsia="ru-RU"/>
        </w:rPr>
        <w:t>футбол</w:t>
      </w:r>
    </w:p>
    <w:p w:rsidR="002F4D72" w:rsidRPr="002F4D72" w:rsidRDefault="002F4D72" w:rsidP="002F4D72">
      <w:pPr>
        <w:spacing w:before="100" w:beforeAutospacing="1" w:after="100" w:afterAutospacing="1" w:line="360" w:lineRule="auto"/>
        <w:contextualSpacing/>
        <w:outlineLvl w:val="0"/>
        <w:rPr>
          <w:rFonts w:eastAsia="Times New Roman" w:cs="Arial"/>
          <w:b/>
          <w:kern w:val="36"/>
          <w:sz w:val="24"/>
          <w:szCs w:val="24"/>
          <w:u w:val="single"/>
          <w:lang w:eastAsia="ru-RU"/>
        </w:rPr>
      </w:pPr>
      <w:r w:rsidRPr="002F4D72">
        <w:rPr>
          <w:rFonts w:ascii="Arial Rounded MT Bold" w:eastAsia="Times New Roman" w:hAnsi="Arial Rounded MT Bold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A76361" wp14:editId="2E9C4E3D">
            <wp:simplePos x="0" y="0"/>
            <wp:positionH relativeFrom="column">
              <wp:posOffset>-68580</wp:posOffset>
            </wp:positionH>
            <wp:positionV relativeFrom="paragraph">
              <wp:posOffset>12065</wp:posOffset>
            </wp:positionV>
            <wp:extent cx="1780540" cy="1416050"/>
            <wp:effectExtent l="0" t="0" r="0" b="0"/>
            <wp:wrapSquare wrapText="bothSides"/>
            <wp:docPr id="1" name="Рисунок 1" descr="Как научить ребенка играть в футбол">
              <a:hlinkClick xmlns:a="http://schemas.openxmlformats.org/drawingml/2006/main" r:id="rId7" tooltip="&quot;Как научить ребенка играть в футбо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играть в футбол">
                      <a:hlinkClick r:id="rId7" tooltip="&quot;Как научить ребенка играть в футбо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6B" w:rsidRPr="002F4D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Футбол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спорта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практически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стране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Минимальное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инвентаря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(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ворота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мяч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)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доступным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совсем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обязательно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записываться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секции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играть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прямо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дворе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начиная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самого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юного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lang w:eastAsia="ru-RU"/>
        </w:rPr>
        <w:t>возраста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.</w:t>
      </w:r>
    </w:p>
    <w:p w:rsidR="002F4D72" w:rsidRDefault="002F4D72" w:rsidP="002F4D72">
      <w:pPr>
        <w:spacing w:after="0" w:line="360" w:lineRule="auto"/>
        <w:contextualSpacing/>
        <w:rPr>
          <w:rFonts w:eastAsia="Times New Roman" w:cs="Arial"/>
          <w:sz w:val="24"/>
          <w:szCs w:val="24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E751E5" wp14:editId="453D81DA">
            <wp:simplePos x="0" y="0"/>
            <wp:positionH relativeFrom="column">
              <wp:posOffset>4295775</wp:posOffset>
            </wp:positionH>
            <wp:positionV relativeFrom="paragraph">
              <wp:posOffset>264795</wp:posOffset>
            </wp:positionV>
            <wp:extent cx="1763395" cy="1326515"/>
            <wp:effectExtent l="0" t="0" r="0" b="0"/>
            <wp:wrapSquare wrapText="bothSides"/>
            <wp:docPr id="3" name="Рисунок 3" descr="Футбольный мяч около 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тбольный мяч около вор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3B6B" w:rsidRPr="002F4D72">
        <w:rPr>
          <w:rFonts w:ascii="Arial" w:eastAsia="Times New Roman" w:hAnsi="Arial" w:cs="Arial"/>
          <w:sz w:val="24"/>
          <w:szCs w:val="24"/>
          <w:u w:val="single"/>
          <w:lang w:eastAsia="ru-RU"/>
        </w:rPr>
        <w:t>Вам</w:t>
      </w:r>
      <w:r w:rsidR="00883B6B" w:rsidRPr="002F4D72">
        <w:rPr>
          <w:rFonts w:ascii="Arial Rounded MT Bold" w:eastAsia="Times New Roman" w:hAnsi="Arial Rounded MT Bold" w:cs="Arial"/>
          <w:sz w:val="24"/>
          <w:szCs w:val="24"/>
          <w:u w:val="single"/>
          <w:lang w:eastAsia="ru-RU"/>
        </w:rPr>
        <w:t xml:space="preserve"> </w:t>
      </w:r>
      <w:r w:rsidR="00883B6B" w:rsidRPr="002F4D72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понадобится</w:t>
      </w:r>
    </w:p>
    <w:p w:rsidR="002F4D72" w:rsidRPr="002F4D72" w:rsidRDefault="00883B6B" w:rsidP="002F4D72">
      <w:pPr>
        <w:pStyle w:val="a8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u w:val="single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;</w:t>
      </w:r>
    </w:p>
    <w:p w:rsidR="002F4D72" w:rsidRPr="002F4D72" w:rsidRDefault="00883B6B" w:rsidP="002F4D72">
      <w:pPr>
        <w:pStyle w:val="a8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u w:val="single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пластиковые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бутылки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;</w:t>
      </w:r>
    </w:p>
    <w:p w:rsidR="002F4D72" w:rsidRPr="002F4D72" w:rsidRDefault="00883B6B" w:rsidP="002F4D72">
      <w:pPr>
        <w:pStyle w:val="a8"/>
        <w:numPr>
          <w:ilvl w:val="0"/>
          <w:numId w:val="5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u w:val="single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мягкие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игрушки</w:t>
      </w:r>
      <w:r w:rsidR="002F4D72" w:rsidRPr="002F4D72">
        <w:rPr>
          <w:rFonts w:eastAsia="Times New Roman" w:cs="Arial"/>
          <w:sz w:val="24"/>
          <w:szCs w:val="24"/>
          <w:lang w:eastAsia="ru-RU"/>
        </w:rPr>
        <w:t>.</w:t>
      </w:r>
    </w:p>
    <w:p w:rsidR="00883B6B" w:rsidRPr="002F4D72" w:rsidRDefault="00883B6B" w:rsidP="002F4D72">
      <w:pPr>
        <w:spacing w:before="100" w:beforeAutospacing="1" w:after="100" w:afterAutospacing="1" w:line="360" w:lineRule="auto"/>
        <w:contextualSpacing/>
        <w:rPr>
          <w:rFonts w:eastAsia="Times New Roman" w:cs="Arial"/>
          <w:b/>
          <w:sz w:val="28"/>
          <w:szCs w:val="24"/>
          <w:u w:val="single"/>
          <w:lang w:eastAsia="ru-RU"/>
        </w:rPr>
      </w:pPr>
      <w:r w:rsidRPr="002F4D72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Инструкция</w:t>
      </w:r>
    </w:p>
    <w:p w:rsidR="00883B6B" w:rsidRPr="002F4D72" w:rsidRDefault="00883B6B" w:rsidP="002F4D72">
      <w:pPr>
        <w:pStyle w:val="a8"/>
        <w:numPr>
          <w:ilvl w:val="0"/>
          <w:numId w:val="4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Преимуществом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футбола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тот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0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спорта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никаких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–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маленький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рост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станет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помехой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(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баскетболе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волейболе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).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Начинайте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обучать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190FD5" w:rsidRPr="002F4D72">
        <w:rPr>
          <w:rFonts w:ascii="Arial" w:eastAsia="Times New Roman" w:hAnsi="Arial" w:cs="Arial"/>
          <w:sz w:val="24"/>
          <w:szCs w:val="24"/>
          <w:lang w:eastAsia="ru-RU"/>
        </w:rPr>
        <w:t xml:space="preserve">ребенка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игре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футбол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начиная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полутора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190FD5" w:rsidRPr="002F4D72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научиться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уверенно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бегать</w:t>
      </w:r>
      <w:r w:rsidR="00190FD5" w:rsidRPr="002F4D72">
        <w:rPr>
          <w:rFonts w:eastAsia="Times New Roman" w:cs="Arial"/>
          <w:sz w:val="24"/>
          <w:szCs w:val="24"/>
          <w:lang w:eastAsia="ru-RU"/>
        </w:rPr>
        <w:t>.</w:t>
      </w:r>
    </w:p>
    <w:p w:rsidR="00190FD5" w:rsidRPr="002F4D72" w:rsidRDefault="00883B6B" w:rsidP="002F4D72">
      <w:pPr>
        <w:pStyle w:val="a8"/>
        <w:numPr>
          <w:ilvl w:val="0"/>
          <w:numId w:val="4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Купите</w:t>
      </w:r>
      <w:r w:rsidR="002F4D72">
        <w:rPr>
          <w:rFonts w:eastAsia="Times New Roman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изготовьте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защитную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экипировку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: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налокотники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наколенники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обезопасит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синяков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падений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.</w:t>
      </w:r>
    </w:p>
    <w:p w:rsidR="00190FD5" w:rsidRPr="002F4D72" w:rsidRDefault="00883B6B" w:rsidP="002F4D72">
      <w:pPr>
        <w:pStyle w:val="a8"/>
        <w:numPr>
          <w:ilvl w:val="0"/>
          <w:numId w:val="4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Накачайте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упругим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="002F4D72" w:rsidRPr="002F4D72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слишком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твердым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Проводите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большую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занятий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висящим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веревке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прикрепленной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палочке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существенно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сэкономит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–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придется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постоянно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бегать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далеко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забросил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любимый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190FD5" w:rsidRPr="002F4D72">
        <w:rPr>
          <w:rFonts w:ascii="Arial" w:eastAsia="Times New Roman" w:hAnsi="Arial" w:cs="Arial"/>
          <w:sz w:val="24"/>
          <w:szCs w:val="24"/>
          <w:lang w:eastAsia="ru-RU"/>
        </w:rPr>
        <w:t>ребенок</w:t>
      </w:r>
      <w:r w:rsidR="002F4D72" w:rsidRPr="002F4D72">
        <w:rPr>
          <w:rFonts w:eastAsia="Times New Roman" w:cs="Arial"/>
          <w:sz w:val="24"/>
          <w:szCs w:val="24"/>
          <w:lang w:eastAsia="ru-RU"/>
        </w:rPr>
        <w:t>.</w:t>
      </w:r>
    </w:p>
    <w:p w:rsidR="002F4D72" w:rsidRPr="002F4D72" w:rsidRDefault="00883B6B" w:rsidP="002F4D72">
      <w:pPr>
        <w:pStyle w:val="a8"/>
        <w:numPr>
          <w:ilvl w:val="0"/>
          <w:numId w:val="4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Научите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1" w:tgtFrame="_blank" w:history="1">
        <w:r w:rsidRPr="002F4D7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ребенка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правильному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удару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неподвижному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Покажите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2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делать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разбега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Покажите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малышу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вратарскую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подачу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мячика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–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выбивание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2F4D72" w:rsidRPr="002F4D72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коленом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2F4D72" w:rsidRPr="002F4D72">
        <w:rPr>
          <w:rFonts w:ascii="Arial" w:eastAsia="Times New Roman" w:hAnsi="Arial" w:cs="Arial"/>
          <w:sz w:val="24"/>
          <w:szCs w:val="24"/>
          <w:lang w:eastAsia="ru-RU"/>
        </w:rPr>
        <w:t>ногой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Начните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учить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ведению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мяча</w:t>
      </w:r>
      <w:r w:rsid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.</w:t>
      </w:r>
    </w:p>
    <w:p w:rsidR="002F4D72" w:rsidRPr="002F4D72" w:rsidRDefault="00883B6B" w:rsidP="002F4D72">
      <w:pPr>
        <w:pStyle w:val="a8"/>
        <w:numPr>
          <w:ilvl w:val="0"/>
          <w:numId w:val="4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Внесите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3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понятие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штрафного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удара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Меняйтесь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ролями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–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ваш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4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ребенок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защитником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нападающим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возрасте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начиная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полутора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игра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футбол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</w:p>
    <w:p w:rsidR="00190FD5" w:rsidRPr="002F4D72" w:rsidRDefault="00883B6B" w:rsidP="002F4D72">
      <w:pPr>
        <w:pStyle w:val="a8"/>
        <w:spacing w:after="0" w:line="360" w:lineRule="auto"/>
        <w:ind w:left="360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5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взрослым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6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человеком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очень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proofErr w:type="gramStart"/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полезна</w:t>
      </w:r>
      <w:proofErr w:type="gramEnd"/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-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малыш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сразу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перенимает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, </w:t>
      </w:r>
      <w:hyperlink r:id="rId17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играть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даже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поставив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ворот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игрушки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бокам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.</w:t>
      </w:r>
    </w:p>
    <w:p w:rsidR="002F4D72" w:rsidRPr="002F4D72" w:rsidRDefault="00883B6B" w:rsidP="002F4D72">
      <w:pPr>
        <w:pStyle w:val="a8"/>
        <w:numPr>
          <w:ilvl w:val="0"/>
          <w:numId w:val="4"/>
        </w:numPr>
        <w:spacing w:after="0" w:line="360" w:lineRule="auto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2F4D72">
        <w:rPr>
          <w:rFonts w:ascii="Arial" w:eastAsia="Times New Roman" w:hAnsi="Arial" w:cs="Arial"/>
          <w:sz w:val="24"/>
          <w:szCs w:val="24"/>
          <w:lang w:eastAsia="ru-RU"/>
        </w:rPr>
        <w:t>Отрабатывайте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разученные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истечению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-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hyperlink r:id="rId18" w:tgtFrame="_blank" w:history="1">
        <w:r w:rsidRPr="002F4D72">
          <w:rPr>
            <w:rFonts w:ascii="Arial" w:eastAsia="Times New Roman" w:hAnsi="Arial" w:cs="Arial"/>
            <w:sz w:val="24"/>
            <w:szCs w:val="24"/>
            <w:lang w:eastAsia="ru-RU"/>
          </w:rPr>
          <w:t>месяцев</w:t>
        </w:r>
      </w:hyperlink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 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приступайте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разучиванию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Научите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="002F4D72" w:rsidRPr="002F4D72">
        <w:rPr>
          <w:rFonts w:ascii="Arial" w:eastAsia="Times New Roman" w:hAnsi="Arial" w:cs="Arial"/>
          <w:sz w:val="24"/>
          <w:szCs w:val="24"/>
          <w:lang w:eastAsia="ru-RU"/>
        </w:rPr>
        <w:t>ребенка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попадать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мячом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(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возьмите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бутылку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мягкую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2F4D72">
        <w:rPr>
          <w:rFonts w:ascii="Arial" w:eastAsia="Times New Roman" w:hAnsi="Arial" w:cs="Arial"/>
          <w:sz w:val="24"/>
          <w:szCs w:val="24"/>
          <w:lang w:eastAsia="ru-RU"/>
        </w:rPr>
        <w:t>игрушку</w:t>
      </w:r>
      <w:r w:rsidRPr="002F4D72">
        <w:rPr>
          <w:rFonts w:ascii="Arial Rounded MT Bold" w:eastAsia="Times New Roman" w:hAnsi="Arial Rounded MT Bold" w:cs="Arial"/>
          <w:sz w:val="24"/>
          <w:szCs w:val="24"/>
          <w:lang w:eastAsia="ru-RU"/>
        </w:rPr>
        <w:t>).</w:t>
      </w:r>
    </w:p>
    <w:sectPr w:rsidR="002F4D72" w:rsidRPr="002F4D72" w:rsidSect="002F4D72">
      <w:pgSz w:w="11906" w:h="16838"/>
      <w:pgMar w:top="567" w:right="851" w:bottom="851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FB2"/>
    <w:multiLevelType w:val="hybridMultilevel"/>
    <w:tmpl w:val="9676B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87AFB"/>
    <w:multiLevelType w:val="hybridMultilevel"/>
    <w:tmpl w:val="6CE8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83C22"/>
    <w:multiLevelType w:val="multilevel"/>
    <w:tmpl w:val="53B0FDC4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3">
    <w:nsid w:val="7A4B5C1D"/>
    <w:multiLevelType w:val="hybridMultilevel"/>
    <w:tmpl w:val="0C96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5728A"/>
    <w:multiLevelType w:val="hybridMultilevel"/>
    <w:tmpl w:val="E1E0FC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B6B"/>
    <w:rsid w:val="00190FD5"/>
    <w:rsid w:val="002F4D72"/>
    <w:rsid w:val="004250E0"/>
    <w:rsid w:val="00883B6B"/>
    <w:rsid w:val="009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0"/>
  </w:style>
  <w:style w:type="paragraph" w:styleId="1">
    <w:name w:val="heading 1"/>
    <w:basedOn w:val="a"/>
    <w:link w:val="10"/>
    <w:uiPriority w:val="9"/>
    <w:qFormat/>
    <w:rsid w:val="0088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3B6B"/>
    <w:rPr>
      <w:b/>
      <w:bCs/>
    </w:rPr>
  </w:style>
  <w:style w:type="character" w:styleId="a4">
    <w:name w:val="Hyperlink"/>
    <w:basedOn w:val="a0"/>
    <w:uiPriority w:val="99"/>
    <w:semiHidden/>
    <w:unhideWhenUsed/>
    <w:rsid w:val="00883B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kprosto.ru/kak-816752-chto-takoe-chelovecheskiy-faktor" TargetMode="External"/><Relationship Id="rId18" Type="http://schemas.openxmlformats.org/officeDocument/2006/relationships/hyperlink" Target="https://www.kakprosto.ru/kak-879030-skolko-spit-6-mesyachnyy-rebenok" TargetMode="External"/><Relationship Id="rId3" Type="http://schemas.openxmlformats.org/officeDocument/2006/relationships/styles" Target="styles.xml"/><Relationship Id="rId7" Type="http://schemas.openxmlformats.org/officeDocument/2006/relationships/hyperlink" Target="https://st03.kakprosto.ru/images/article/2012/1/13/1_52551ac9be34052551ac9be37d.jpg" TargetMode="External"/><Relationship Id="rId12" Type="http://schemas.openxmlformats.org/officeDocument/2006/relationships/hyperlink" Target="https://www.kakprosto.ru/kak-873155-kakoy-shans-chto-budet-dvoynya" TargetMode="External"/><Relationship Id="rId17" Type="http://schemas.openxmlformats.org/officeDocument/2006/relationships/hyperlink" Target="https://www.kakprosto.ru/kak-807429-razvivayuschie-igry-dlya-detey-ot-1-go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kprosto.ru/kak-899730-kak-vozdeystvovat-na-cheloveka-na-rasstoyanii-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kprosto.ru/kak-889541-kak-snyat-allergicheskiy-zud-u-grudnich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akprosto.ru/kak-822282-gde-delat-massazh-rebenku---doma-ili-v-poliklinike" TargetMode="External"/><Relationship Id="rId10" Type="http://schemas.openxmlformats.org/officeDocument/2006/relationships/hyperlink" Target="https://www.kakprosto.ru/kak-863208-kakie-vidy-sporta-polezny-pri-skolioze-u-dete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kakprosto.ru/kak-85008-kak-raspoznat-pervoe-shevelenie-pl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16A1-0FA4-45A0-A63F-404084DF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2017-09-20T11:43:00Z</cp:lastPrinted>
  <dcterms:created xsi:type="dcterms:W3CDTF">2017-09-20T09:43:00Z</dcterms:created>
  <dcterms:modified xsi:type="dcterms:W3CDTF">2018-03-05T07:37:00Z</dcterms:modified>
</cp:coreProperties>
</file>