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A0" w:rsidRDefault="00BC46A0" w:rsidP="00BC46A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6A47F0">
        <w:rPr>
          <w:rFonts w:ascii="Arial" w:hAnsi="Arial" w:cs="Arial"/>
          <w:b/>
          <w:i/>
          <w:color w:val="000000"/>
          <w:sz w:val="20"/>
          <w:szCs w:val="20"/>
          <w:u w:val="single"/>
          <w:shd w:val="clear" w:color="auto" w:fill="FFFFFF"/>
        </w:rPr>
        <w:t>Тревожность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это довольно устойчивая индивидуальная психологическая особенность, которая состоит в повышенной склонности человека испытывать беспокойство по самым разным поводам (или вовсе без них). Тревожность нужно отличать от тревоги и страха.</w:t>
      </w:r>
      <w:r>
        <w:rPr>
          <w:rFonts w:ascii="Arial" w:hAnsi="Arial" w:cs="Arial"/>
          <w:color w:val="000000"/>
          <w:sz w:val="20"/>
          <w:szCs w:val="20"/>
        </w:rPr>
        <w:br/>
        <w:t>Следует отличать тревогу от тревожности. Если тревога - это эпизодические проявления беспокойства, волнения ребенка, то тревожность является устойчивым состоянием.</w:t>
      </w:r>
    </w:p>
    <w:p w:rsidR="003914C4" w:rsidRPr="006A47F0" w:rsidRDefault="00BC46A0" w:rsidP="006A47F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Например, случается, что ребенок волнуется перед выступлениями на празднике или отвечая у доски. Но это беспокойство проявляется не всегда, иногда в тех же ситуациях он остается спокойным. Это - проявления тревоги. Если же состояние тревоги повторяется часто и в самых разных ситуациях (при ответе у доски, общении с незнакомыми взрослыми и т. д.), то следует говорить о тревожности.</w:t>
      </w:r>
      <w:r w:rsidR="006A47F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Тревожность не связана с какой-либо определенной ситуацией и проявляется почти всегда.</w:t>
      </w:r>
    </w:p>
    <w:p w:rsidR="00BC46A0" w:rsidRDefault="00BC46A0" w:rsidP="00BC46A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Тревожность развивается вследствие наличия у ребенка внутреннего конфликта, который может быть вызван:</w:t>
      </w:r>
    </w:p>
    <w:p w:rsidR="00BC46A0" w:rsidRDefault="00BC46A0" w:rsidP="00BC46A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Противоречивыми требованиями, предъявляемыми родителями, либо родителями и школой (детским садом). Например, родители не пускают ребенка в школу из-за плохого самочувствия, а учитель ставит "двойку" в журнал и отчитывает его за пропуск урока в присутствии других детей.</w:t>
      </w:r>
    </w:p>
    <w:p w:rsidR="00BC46A0" w:rsidRDefault="00BC46A0" w:rsidP="00BC46A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Неадекватными требованиями (чаще всего завышенными). Например, родители неоднократно повторяют ребенку, что он непременно должен быть отличником, не могут и не хотят смириться с тем, что сын или дочь получает в школе не только "пятерки" и не является лучшим учеником класса.</w:t>
      </w:r>
    </w:p>
    <w:p w:rsidR="00BC46A0" w:rsidRDefault="00BC46A0" w:rsidP="00BC46A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Негативными требованиями, которые унижают ребенка, ставят его в зависимое положение. Например, воспитатель или учитель говорят ребенку: "Если ты расскажешь, кто плохо себя вел в мое отсутствие, я не сообщу маме, что ты подрался".</w:t>
      </w:r>
    </w:p>
    <w:p w:rsidR="00BC46A0" w:rsidRDefault="00BC46A0" w:rsidP="00BC46A0">
      <w:pPr>
        <w:pStyle w:val="titlemain2"/>
        <w:shd w:val="clear" w:color="auto" w:fill="FFFFFF"/>
        <w:jc w:val="both"/>
        <w:rPr>
          <w:rFonts w:ascii="Arial" w:hAnsi="Arial" w:cs="Arial"/>
          <w:b/>
          <w:bCs/>
          <w:color w:val="660066"/>
          <w:sz w:val="18"/>
          <w:szCs w:val="18"/>
        </w:rPr>
      </w:pPr>
      <w:r>
        <w:rPr>
          <w:rFonts w:ascii="Arial" w:hAnsi="Arial" w:cs="Arial"/>
          <w:b/>
          <w:bCs/>
          <w:color w:val="660066"/>
          <w:sz w:val="18"/>
          <w:szCs w:val="18"/>
        </w:rPr>
        <w:t>Критерии определения тревожности у ребенка.</w:t>
      </w:r>
    </w:p>
    <w:p w:rsidR="006A47F0" w:rsidRDefault="006A47F0" w:rsidP="006A47F0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Постоянное беспокойство.</w:t>
      </w:r>
    </w:p>
    <w:p w:rsidR="006A47F0" w:rsidRDefault="00BC46A0" w:rsidP="006A47F0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Трудность, иногда невозможность ск</w:t>
      </w:r>
      <w:r w:rsidR="006A47F0">
        <w:rPr>
          <w:rFonts w:ascii="Arial" w:hAnsi="Arial" w:cs="Arial"/>
          <w:color w:val="000000"/>
          <w:sz w:val="20"/>
          <w:szCs w:val="20"/>
        </w:rPr>
        <w:t>онцентрироваться на чем-либо.</w:t>
      </w:r>
    </w:p>
    <w:p w:rsidR="006A47F0" w:rsidRDefault="00BC46A0" w:rsidP="006A47F0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Мышечное напряжение (на</w:t>
      </w:r>
      <w:r w:rsidR="006A47F0">
        <w:rPr>
          <w:rFonts w:ascii="Arial" w:hAnsi="Arial" w:cs="Arial"/>
          <w:color w:val="000000"/>
          <w:sz w:val="20"/>
          <w:szCs w:val="20"/>
        </w:rPr>
        <w:t>пример, в области лица, шеи).</w:t>
      </w:r>
    </w:p>
    <w:p w:rsidR="006A47F0" w:rsidRDefault="006A47F0" w:rsidP="006A47F0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Раздражительность.</w:t>
      </w:r>
    </w:p>
    <w:p w:rsidR="006A47F0" w:rsidRDefault="00BC46A0" w:rsidP="00BC46A0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Нарушения сна.</w:t>
      </w:r>
    </w:p>
    <w:p w:rsidR="00BC46A0" w:rsidRPr="006A47F0" w:rsidRDefault="00BC46A0" w:rsidP="006A47F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6A47F0">
        <w:rPr>
          <w:rFonts w:ascii="Arial" w:hAnsi="Arial" w:cs="Arial"/>
          <w:color w:val="000000"/>
          <w:sz w:val="20"/>
          <w:szCs w:val="20"/>
        </w:rPr>
        <w:t>Можно предположить, что ребенок тревожен, если хотя бы один из критериев, перечисленных выше, постоянно проявляется в его поведении.</w:t>
      </w:r>
    </w:p>
    <w:p w:rsidR="006A47F0" w:rsidRDefault="00BC46A0" w:rsidP="00BC46A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 и при работе над другими детскими проблемами, которые возникли не вчера и не вдруг, приготовьтесь к терпеливой систематической работе. Вести ее надо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6A47F0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в трех направлениях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6A47F0" w:rsidRDefault="00BC46A0" w:rsidP="006A47F0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повышать самооценку ребенка, внушать ему веру в свои способности;</w:t>
      </w:r>
    </w:p>
    <w:p w:rsidR="006A47F0" w:rsidRDefault="00BC46A0" w:rsidP="006A47F0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учить ребенка снимать мышечное напряжение, расслабляться, создавать для себя комфортную обстановку;</w:t>
      </w:r>
    </w:p>
    <w:p w:rsidR="00BC46A0" w:rsidRDefault="00BC46A0" w:rsidP="006A47F0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обучать умению управлять собой в ситуациях, вызывающих наибольшее беспокойство.</w:t>
      </w:r>
    </w:p>
    <w:p w:rsidR="00BC46A0" w:rsidRDefault="00BC46A0" w:rsidP="00BC46A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Для реализации этих конкретных задач вы можете воспользоваться играми, описанными в соответствующих разделах ниже. При их организации важно соблюдать некоторые правила, которые позволят создать комфортную игровую обстановку для тревожного ребенка.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6A47F0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Правило 1.</w:t>
      </w:r>
      <w:r w:rsidRPr="006A47F0">
        <w:rPr>
          <w:rStyle w:val="apple-converted-space"/>
          <w:rFonts w:ascii="Arial" w:hAnsi="Arial" w:cs="Arial"/>
          <w:color w:val="FF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Никогда не сравнивайте ребенка с другими детьми, не приводите их в пример. Если вы хотите подчеркнуть динамику в работе ребенка над каким-то своим качеством, то лучше сравнивать его успехи с его же результатами вчера, неделю или месяц назад.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CC"/>
          <w:sz w:val="20"/>
          <w:szCs w:val="20"/>
          <w:shd w:val="clear" w:color="auto" w:fill="FFFFFF"/>
        </w:rPr>
        <w:br/>
      </w:r>
      <w:r w:rsidRPr="006A47F0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Правило 2.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Избегайте соревновательных моментов в играх. Пусть лучше ребенок играет для собственного удовольствия и пользы, а не с целью выиграть. Также нежелательно ставить тревожному ребенку временные рамки выполнения задания или подгонять его. Этим вы вряд ли ускорите его действия, а вот уровень тревожности поднимете наверняка.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br/>
      </w:r>
      <w:r w:rsidRPr="006A47F0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Правило 3.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Вводите ребенка в новую игру осторожно, давая ему возможность спокойно ознакомиться с ней, понаблюдать за образцом действий (если таковые есть). Если вы ощущаете сопротивление ребенка, его нежелание участвовать в игре, ни в коем случае не настаивайте. Можно заставить человека выполнить какие-то действия, но нельзя заставить играть по-настоящему! Так что в таких затруднительных случаях старайтесь проявить творческий подход, чтобы заинтересовать ребенка и снизить его беспокойство. Для этого изменяйте правила игры, учитывая особенности вашего сына или дочери, используйте наглядный материал, уже знакомый ребенку, начните играть с кем-то другим, показывая ребенку пример. Словом, действуйте по обстоятельствам.</w:t>
      </w:r>
    </w:p>
    <w:p w:rsidR="00BC46A0" w:rsidRDefault="00BC46A0"/>
    <w:sectPr w:rsidR="00BC46A0" w:rsidSect="002A1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43CC3"/>
    <w:multiLevelType w:val="hybridMultilevel"/>
    <w:tmpl w:val="B0D6B2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1B0ADE"/>
    <w:multiLevelType w:val="hybridMultilevel"/>
    <w:tmpl w:val="3D2C5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71080"/>
    <w:multiLevelType w:val="hybridMultilevel"/>
    <w:tmpl w:val="165E9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E33F0"/>
    <w:multiLevelType w:val="hybridMultilevel"/>
    <w:tmpl w:val="8DA0C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C13A5"/>
    <w:multiLevelType w:val="hybridMultilevel"/>
    <w:tmpl w:val="9C40C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7A0FDA"/>
    <w:multiLevelType w:val="hybridMultilevel"/>
    <w:tmpl w:val="95986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6A0"/>
    <w:rsid w:val="002A12B1"/>
    <w:rsid w:val="003122ED"/>
    <w:rsid w:val="006A47F0"/>
    <w:rsid w:val="009D1211"/>
    <w:rsid w:val="00BC46A0"/>
    <w:rsid w:val="00C72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4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main2">
    <w:name w:val="titlemain2"/>
    <w:basedOn w:val="a"/>
    <w:rsid w:val="00BC4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46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8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613</Words>
  <Characters>3499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Mafanya</dc:creator>
  <cp:keywords/>
  <dc:description/>
  <cp:lastModifiedBy>Nahodka</cp:lastModifiedBy>
  <cp:revision>3</cp:revision>
  <dcterms:created xsi:type="dcterms:W3CDTF">2015-11-17T20:34:00Z</dcterms:created>
  <dcterms:modified xsi:type="dcterms:W3CDTF">2015-11-18T06:30:00Z</dcterms:modified>
</cp:coreProperties>
</file>